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A9A" w:rsidRDefault="002E369F">
      <w:pPr>
        <w:rPr>
          <w:lang w:val="en-GB"/>
        </w:rPr>
      </w:pPr>
      <w:r w:rsidRPr="002E369F">
        <w:rPr>
          <w:lang w:val="en-GB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193979</wp:posOffset>
            </wp:positionH>
            <wp:positionV relativeFrom="page">
              <wp:posOffset>508884</wp:posOffset>
            </wp:positionV>
            <wp:extent cx="7180028" cy="8301162"/>
            <wp:effectExtent l="19050" t="0" r="1822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0028" cy="830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  <w:r>
        <w:rPr>
          <w:lang w:val="en-GB"/>
        </w:rPr>
        <w:t xml:space="preserve">Q.NO. 1 </w:t>
      </w:r>
      <w:r w:rsidRPr="00337A9A">
        <w:rPr>
          <w:lang w:val="en-GB"/>
        </w:rPr>
        <w:t xml:space="preserve">Discuss the </w:t>
      </w:r>
      <w:proofErr w:type="spellStart"/>
      <w:r w:rsidRPr="00337A9A">
        <w:rPr>
          <w:lang w:val="en-GB"/>
        </w:rPr>
        <w:t>Khyat</w:t>
      </w:r>
      <w:proofErr w:type="spellEnd"/>
      <w:r w:rsidRPr="00337A9A">
        <w:rPr>
          <w:lang w:val="en-GB"/>
        </w:rPr>
        <w:t xml:space="preserve"> literature works as sources as for history of Rajasthan.</w:t>
      </w:r>
    </w:p>
    <w:p w:rsidR="00337A9A" w:rsidRDefault="00337A9A">
      <w:pPr>
        <w:rPr>
          <w:lang w:val="en-GB"/>
        </w:rPr>
      </w:pPr>
    </w:p>
    <w:p w:rsidR="002E369F" w:rsidRDefault="002E369F" w:rsidP="002E369F">
      <w:pPr>
        <w:rPr>
          <w:lang w:val="en-GB"/>
        </w:rPr>
      </w:pPr>
      <w:r>
        <w:rPr>
          <w:lang w:val="en-GB"/>
        </w:rPr>
        <w:lastRenderedPageBreak/>
        <w:t xml:space="preserve">Q.NO. 1 </w:t>
      </w:r>
      <w:r w:rsidRPr="00337A9A">
        <w:rPr>
          <w:lang w:val="en-GB"/>
        </w:rPr>
        <w:t xml:space="preserve">Discuss the </w:t>
      </w:r>
      <w:proofErr w:type="spellStart"/>
      <w:r w:rsidRPr="00337A9A">
        <w:rPr>
          <w:lang w:val="en-GB"/>
        </w:rPr>
        <w:t>Khyat</w:t>
      </w:r>
      <w:proofErr w:type="spellEnd"/>
      <w:r w:rsidRPr="00337A9A">
        <w:rPr>
          <w:lang w:val="en-GB"/>
        </w:rPr>
        <w:t xml:space="preserve"> literature works as sources as for history of Rajasthan.</w:t>
      </w:r>
    </w:p>
    <w:p w:rsidR="002E369F" w:rsidRDefault="002E369F">
      <w:pPr>
        <w:rPr>
          <w:lang w:val="en-GB"/>
        </w:rPr>
      </w:pPr>
    </w:p>
    <w:p w:rsidR="00337A9A" w:rsidRDefault="00337A9A">
      <w:pPr>
        <w:rPr>
          <w:lang w:val="en-GB"/>
        </w:rPr>
      </w:pPr>
      <w:r>
        <w:rPr>
          <w:lang w:val="en-GB"/>
        </w:rPr>
        <w:t xml:space="preserve">Q.NO. 2 </w:t>
      </w:r>
      <w:r w:rsidRPr="00337A9A">
        <w:rPr>
          <w:lang w:val="en-GB"/>
        </w:rPr>
        <w:t xml:space="preserve">Evaluation of struggle of </w:t>
      </w:r>
      <w:proofErr w:type="spellStart"/>
      <w:r w:rsidRPr="00337A9A">
        <w:rPr>
          <w:lang w:val="en-GB"/>
        </w:rPr>
        <w:t>Maharana</w:t>
      </w:r>
      <w:proofErr w:type="spellEnd"/>
      <w:r w:rsidRPr="00337A9A">
        <w:rPr>
          <w:lang w:val="en-GB"/>
        </w:rPr>
        <w:t xml:space="preserve"> </w:t>
      </w:r>
      <w:proofErr w:type="spellStart"/>
      <w:r w:rsidRPr="00337A9A">
        <w:rPr>
          <w:lang w:val="en-GB"/>
        </w:rPr>
        <w:t>Pratap</w:t>
      </w:r>
      <w:proofErr w:type="spellEnd"/>
      <w:r w:rsidRPr="00337A9A">
        <w:rPr>
          <w:lang w:val="en-GB"/>
        </w:rPr>
        <w:t xml:space="preserve"> with Akbar.</w:t>
      </w:r>
    </w:p>
    <w:p w:rsidR="00337A9A" w:rsidRDefault="00337A9A">
      <w:pPr>
        <w:rPr>
          <w:lang w:val="en-GB"/>
        </w:rPr>
      </w:pPr>
    </w:p>
    <w:p w:rsidR="00337A9A" w:rsidRDefault="00337A9A" w:rsidP="00337A9A">
      <w:pPr>
        <w:tabs>
          <w:tab w:val="left" w:pos="7363"/>
        </w:tabs>
        <w:rPr>
          <w:lang w:val="en-GB"/>
        </w:rPr>
      </w:pPr>
      <w:r>
        <w:rPr>
          <w:lang w:val="en-GB"/>
        </w:rPr>
        <w:t xml:space="preserve">Q.NO. 3 </w:t>
      </w:r>
      <w:r w:rsidRPr="00337A9A">
        <w:rPr>
          <w:lang w:val="en-GB"/>
        </w:rPr>
        <w:t xml:space="preserve">Explain the role of </w:t>
      </w:r>
      <w:proofErr w:type="spellStart"/>
      <w:r w:rsidRPr="00337A9A">
        <w:rPr>
          <w:lang w:val="en-GB"/>
        </w:rPr>
        <w:t>Meera</w:t>
      </w:r>
      <w:proofErr w:type="spellEnd"/>
      <w:r w:rsidRPr="00337A9A">
        <w:rPr>
          <w:lang w:val="en-GB"/>
        </w:rPr>
        <w:t xml:space="preserve"> in the Religious Movement of Rajasthan.</w:t>
      </w:r>
      <w:r>
        <w:rPr>
          <w:lang w:val="en-GB"/>
        </w:rPr>
        <w:tab/>
      </w:r>
    </w:p>
    <w:p w:rsidR="00337A9A" w:rsidRDefault="00337A9A" w:rsidP="00337A9A">
      <w:pPr>
        <w:tabs>
          <w:tab w:val="left" w:pos="7363"/>
        </w:tabs>
        <w:rPr>
          <w:lang w:val="en-GB"/>
        </w:rPr>
      </w:pPr>
    </w:p>
    <w:p w:rsidR="00337A9A" w:rsidRDefault="00337A9A" w:rsidP="00337A9A">
      <w:pPr>
        <w:tabs>
          <w:tab w:val="left" w:pos="7363"/>
        </w:tabs>
        <w:rPr>
          <w:lang w:val="en-GB"/>
        </w:rPr>
      </w:pPr>
      <w:r>
        <w:rPr>
          <w:lang w:val="en-GB"/>
        </w:rPr>
        <w:t xml:space="preserve">Q.NO. 4 </w:t>
      </w:r>
      <w:r w:rsidRPr="00337A9A">
        <w:rPr>
          <w:lang w:val="en-GB"/>
        </w:rPr>
        <w:t>Throw light on Maratha attack in Rajasthan and their impact.</w:t>
      </w: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 w:rsidP="00337A9A">
      <w:pPr>
        <w:rPr>
          <w:lang w:val="en-GB"/>
        </w:rPr>
      </w:pPr>
      <w:r>
        <w:rPr>
          <w:lang w:val="en-GB"/>
        </w:rPr>
        <w:lastRenderedPageBreak/>
        <w:t xml:space="preserve">Q.NO. 1 </w:t>
      </w:r>
      <w:r w:rsidRPr="00337A9A">
        <w:rPr>
          <w:lang w:val="en-GB"/>
        </w:rPr>
        <w:t xml:space="preserve">Discuss the </w:t>
      </w:r>
      <w:proofErr w:type="spellStart"/>
      <w:r w:rsidRPr="00337A9A">
        <w:rPr>
          <w:lang w:val="en-GB"/>
        </w:rPr>
        <w:t>Khyat</w:t>
      </w:r>
      <w:proofErr w:type="spellEnd"/>
      <w:r w:rsidRPr="00337A9A">
        <w:rPr>
          <w:lang w:val="en-GB"/>
        </w:rPr>
        <w:t xml:space="preserve"> literature works as sources as for history of Rajasthan.</w:t>
      </w:r>
    </w:p>
    <w:p w:rsidR="00337A9A" w:rsidRDefault="00337A9A">
      <w:pPr>
        <w:rPr>
          <w:lang w:val="en-GB"/>
        </w:rPr>
      </w:pPr>
      <w:r>
        <w:rPr>
          <w:lang w:val="en-GB"/>
        </w:rPr>
        <w:t>ANSWER:-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Analysis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Literary Works as Sources for the History of Rajasthan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history of Rajasthan is vast, glorious, and marked by continuous struggle. To understand and interpret this history, various sources are utilized, among which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literary works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stand out as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exceptionally significant and reliable literary sources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 The word '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' literally means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'fame'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'reputation'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and these texts are essentially detailed historical accounts, predominantly written in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Rajasthani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language (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Dingal-Pingal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that document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genealogies of kings, major dynasties, battles, administrative systems, and socio-cultural life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General Introduction and Significance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Texts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What are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Khayats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?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are historical chronicles written by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Bhaats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(bards),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Charans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(court poets/historians), or official state scribes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Their primary purpose was to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preserve and transmit the lineage, glory, charity,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valour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, and key events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their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patron kings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across generations. They typically provide extensive details regarding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dates (Tariq), locations, and individuals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The Significance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Texts 📜</w:t>
      </w:r>
    </w:p>
    <w:p w:rsidR="00337A9A" w:rsidRPr="00337A9A" w:rsidRDefault="00337A9A" w:rsidP="00337A9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Genealogy and Chronology: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These texts provide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well-organized chronology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the origins and reigns of various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dynasties (such as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Rathores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Sisodias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Chauhans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, which is often difficult to piece together from other sources.</w:t>
      </w:r>
    </w:p>
    <w:p w:rsidR="00337A9A" w:rsidRPr="00337A9A" w:rsidRDefault="00337A9A" w:rsidP="00337A9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Political History: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They offer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firsthand account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wars (e.g.,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Haldighati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Khanwa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), treaties, matrimonial alliances, and administrative policies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They illuminate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character, diplomacy, and decision-making processes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the rulers.</w:t>
      </w:r>
    </w:p>
    <w:p w:rsidR="00337A9A" w:rsidRPr="00337A9A" w:rsidRDefault="00337A9A" w:rsidP="00337A9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Socio-Cultural Life: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provide valuable information about the prevailing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Jagirdari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system, social customs, festivals, economic conditions, and religious beliefs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the time.</w:t>
      </w:r>
    </w:p>
    <w:p w:rsidR="00337A9A" w:rsidRPr="00337A9A" w:rsidRDefault="00337A9A" w:rsidP="00337A9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Literary and Linguistic Value: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These works are prime examples of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Rajasthani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language (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Dingal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aid in understanding the gradual evolution of the language.</w:t>
      </w:r>
    </w:p>
    <w:p w:rsidR="00337A9A" w:rsidRPr="00337A9A" w:rsidRDefault="00337A9A" w:rsidP="00337A9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Complementary Source: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Where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Persian chronicles (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Tawarikhs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were often written from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Delhi Sultanate or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perspective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present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local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viewpoint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offering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balanced perspective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on history.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 xml:space="preserve">Major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Texts and Their Specific Contributions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Several key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are essential for understanding the history of Rajasthan. Below is a detailed analysis of the most important ones: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Nainsi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proofErr w:type="gram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Ri</w:t>
      </w:r>
      <w:proofErr w:type="spellEnd"/>
      <w:proofErr w:type="gram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Marwar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Ra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Pargana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Ri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Vigat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)</w:t>
      </w:r>
    </w:p>
    <w:p w:rsidR="00337A9A" w:rsidRPr="00337A9A" w:rsidRDefault="00337A9A" w:rsidP="00337A9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Author: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Muhnot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Nainsi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Diwan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Maharaja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Jaswant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Singh I of Jodhpur).</w:t>
      </w:r>
    </w:p>
    <w:p w:rsidR="00337A9A" w:rsidRPr="00337A9A" w:rsidRDefault="00337A9A" w:rsidP="00337A9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Period: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17th Century (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Era).</w:t>
      </w:r>
    </w:p>
    <w:p w:rsidR="00337A9A" w:rsidRPr="00337A9A" w:rsidRDefault="00337A9A" w:rsidP="00337A9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Distinguishing Feature: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This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is renowned as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'Gazetteer of Rajasthan'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due to its unique statistical content.</w:t>
      </w:r>
    </w:p>
    <w:p w:rsidR="00337A9A" w:rsidRPr="00337A9A" w:rsidRDefault="00337A9A" w:rsidP="00337A9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It contains a detailed history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Marwar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(Jodhpur) and the surrounding regions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It lists the genealogies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over 26 branches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Rajputs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It uniquely provides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statistical data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on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income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Jagirdars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area of land, means of irrigation, crops, revenue, and the population of each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Pargana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(district)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This feature makes it an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invaluable and unique source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for the study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economic history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Bankidas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proofErr w:type="gram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Ri</w:t>
      </w:r>
      <w:proofErr w:type="spellEnd"/>
      <w:proofErr w:type="gram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Khayat</w:t>
      </w:r>
      <w:proofErr w:type="spellEnd"/>
    </w:p>
    <w:p w:rsidR="00337A9A" w:rsidRPr="00337A9A" w:rsidRDefault="00337A9A" w:rsidP="00337A9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Author: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Bankidas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Ashiya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Kaviraja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guru, and court poet of Maharaja Man Singh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Marwar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337A9A" w:rsidRPr="00337A9A" w:rsidRDefault="00337A9A" w:rsidP="00337A9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Period: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19th Century.</w:t>
      </w:r>
    </w:p>
    <w:p w:rsidR="00337A9A" w:rsidRPr="00337A9A" w:rsidRDefault="00337A9A" w:rsidP="00337A9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Distinguishing Feature:</w:t>
      </w:r>
    </w:p>
    <w:p w:rsidR="00337A9A" w:rsidRPr="00337A9A" w:rsidRDefault="00337A9A" w:rsidP="00337A9A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Bankidas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is known for his large collection of couplets, sometimes referred to as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'Bees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Hazari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'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(collection of 20,000 verses).</w:t>
      </w:r>
    </w:p>
    <w:p w:rsidR="00337A9A" w:rsidRPr="00337A9A" w:rsidRDefault="00337A9A" w:rsidP="00337A9A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This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is compiled in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question-answer format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serves as an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anthology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numerous minor and major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historical events, proverbs, and important dates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It offers reliable insights into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customs, Sati tradition, the policies of Aurangzeb, and the inter-state relations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among various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kingdoms.</w:t>
      </w:r>
    </w:p>
    <w:p w:rsidR="00337A9A" w:rsidRPr="00337A9A" w:rsidRDefault="00337A9A" w:rsidP="00337A9A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It also reflects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anti-British sentiment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, which enhances its modern historical relevance.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Dayaldas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proofErr w:type="gram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Ri</w:t>
      </w:r>
      <w:proofErr w:type="spellEnd"/>
      <w:proofErr w:type="gram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Khayat</w:t>
      </w:r>
      <w:proofErr w:type="spellEnd"/>
    </w:p>
    <w:p w:rsidR="00337A9A" w:rsidRPr="00337A9A" w:rsidRDefault="00337A9A" w:rsidP="00337A9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Author: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Dayaldas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Sidhayach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(Courtier of Raja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Ratan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Singh of Bikaner).</w:t>
      </w:r>
    </w:p>
    <w:p w:rsidR="00337A9A" w:rsidRPr="00337A9A" w:rsidRDefault="00337A9A" w:rsidP="00337A9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Period: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19th Century.</w:t>
      </w:r>
    </w:p>
    <w:p w:rsidR="00337A9A" w:rsidRPr="00337A9A" w:rsidRDefault="00337A9A" w:rsidP="00337A9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Distinguishing Feature:</w:t>
      </w:r>
    </w:p>
    <w:p w:rsidR="00337A9A" w:rsidRPr="00337A9A" w:rsidRDefault="00337A9A" w:rsidP="00337A9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This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focuses primarily on the history of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Rathore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Dynasty of Bikaner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Its first section presents a detailed account from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Rao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Bika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(founder of Bikaner) up to Maharaja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Anup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Singh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It sheds important light on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founding and expansion of the Bikaner state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its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relationship with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rulers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It includes many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locally prevalent narratives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that are often missing in other general history texts.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4.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Mundiyar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proofErr w:type="gram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Ri</w:t>
      </w:r>
      <w:proofErr w:type="spellEnd"/>
      <w:proofErr w:type="gram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Khayat</w:t>
      </w:r>
      <w:proofErr w:type="spellEnd"/>
    </w:p>
    <w:p w:rsidR="00337A9A" w:rsidRPr="00337A9A" w:rsidRDefault="00337A9A" w:rsidP="00337A9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Author: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Anonymous; it is based on an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oral tradition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that evolved over time, likely written down in the 17th-18th century.</w:t>
      </w:r>
    </w:p>
    <w:p w:rsidR="00337A9A" w:rsidRPr="00337A9A" w:rsidRDefault="00337A9A" w:rsidP="00337A9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Distinguishing Feature:</w:t>
      </w:r>
    </w:p>
    <w:p w:rsidR="00337A9A" w:rsidRPr="00337A9A" w:rsidRDefault="00337A9A" w:rsidP="00337A9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This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is also primarily centered on the genealogy and achievements of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Rathore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rulers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Marwar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Its importance lies in its detailed description of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early and medieval battles, matrimonial alliances, and internal conflicts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Marwar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rulers.</w:t>
      </w:r>
    </w:p>
    <w:p w:rsidR="00337A9A" w:rsidRPr="00337A9A" w:rsidRDefault="00337A9A" w:rsidP="00337A9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It represents a valuable blend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folk tales and historical facts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Reliability and Limitations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Texts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While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texts are invaluable sources for history, </w:t>
      </w:r>
      <w:proofErr w:type="gramStart"/>
      <w:r w:rsidRPr="00337A9A">
        <w:rPr>
          <w:rFonts w:ascii="Times New Roman" w:eastAsia="Times New Roman" w:hAnsi="Times New Roman" w:cs="Times New Roman"/>
          <w:sz w:val="24"/>
          <w:szCs w:val="24"/>
        </w:rPr>
        <w:t>an</w:t>
      </w:r>
      <w:proofErr w:type="gram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historian must acknowledge their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limitations and assess their reliability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when utilizing them.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Limitations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Texts 🚫</w:t>
      </w:r>
    </w:p>
    <w:p w:rsidR="00337A9A" w:rsidRPr="00337A9A" w:rsidRDefault="00337A9A" w:rsidP="00337A9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Exaggeration and Praise: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authors (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Charans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Bhaats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) received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financial patronage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from their kings. Consequently, the texts naturally contain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exaggerated and laudatory descriptions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the rulers'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valour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, charity, and glory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Chronological Inaccuracies: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Some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contain minor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discrepancies or errors in the chronology (dates)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events, making it difficult to precisely date historical happenings.</w:t>
      </w:r>
    </w:p>
    <w:p w:rsidR="00337A9A" w:rsidRPr="00337A9A" w:rsidRDefault="00337A9A" w:rsidP="00337A9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Caste Bias: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These texts often focus excessively on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valour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may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downplay the contributions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other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castes, tribes, or subordinate groups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leading to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one-sided view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history.</w:t>
      </w:r>
    </w:p>
    <w:p w:rsidR="00337A9A" w:rsidRPr="00337A9A" w:rsidRDefault="00337A9A" w:rsidP="00337A9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Lack of Cause-and-Effect Analysis: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The primary goal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was to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record events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not to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analyze their deeper causes and consequences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 They are thus less useful for profound historical analysis.</w:t>
      </w:r>
    </w:p>
    <w:p w:rsidR="00337A9A" w:rsidRPr="00337A9A" w:rsidRDefault="00337A9A" w:rsidP="00337A9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Blending of Myth and Folk Tales: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some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especially those describing the origins of dynasties (like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Agnikund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theory), it becomes difficult to differentiate between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pure historical facts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local legends or myths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Historical Reliability ✅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Despite these limitations,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maintain their reliability for several reasons:</w:t>
      </w:r>
    </w:p>
    <w:p w:rsidR="00337A9A" w:rsidRPr="00337A9A" w:rsidRDefault="00337A9A" w:rsidP="00337A9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Corroboration of Details: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The details regarding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similar events and dates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found across multiple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often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corroborate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with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other contemporary sources (like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Persian chronicles or inscriptions)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Official Source: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These texts were frequently based on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official state records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were written by individuals who were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eyewitnesses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the court.</w:t>
      </w:r>
    </w:p>
    <w:p w:rsidR="00337A9A" w:rsidRPr="00337A9A" w:rsidRDefault="00337A9A" w:rsidP="00337A9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Daily Administrative Detail: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The level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detailed economic and administrative data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found in texts like </w:t>
      </w:r>
      <w:proofErr w:type="spellStart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>Nainsi</w:t>
      </w:r>
      <w:proofErr w:type="spellEnd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proofErr w:type="gramStart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>Ri</w:t>
      </w:r>
      <w:proofErr w:type="spellEnd"/>
      <w:proofErr w:type="gramEnd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cannot simply be dismissed as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fictional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Conclusion: The Place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Khayats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in Historiography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literary works hold an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extremely important and indispensable position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the historiography of Rajasthan. They not only present a record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political events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but also offer glimpses into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social structure, economic system, and cultural life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the time.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A careful historian uses the administrative information in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Nainsi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proofErr w:type="gramStart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Ri</w:t>
      </w:r>
      <w:proofErr w:type="spellEnd"/>
      <w:proofErr w:type="gramEnd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the socio-cultural details in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Bankidas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Ri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and the genealogical data in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Dayaldas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Ri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Khayat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for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comparative study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against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inscriptions, copper plates,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Prashastis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, and Persian history texts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This comparative approach is crucial for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filtering out exaggerations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establishing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historical truth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In summary,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Khayats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act as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mirror to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kingdoms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unveiling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inner fabric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contemporary Rajasthan and preserving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local perspective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history, thereby completing an essential link in the overall history of India.</w:t>
      </w: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 w:rsidP="00337A9A">
      <w:pPr>
        <w:rPr>
          <w:lang w:val="en-GB"/>
        </w:rPr>
      </w:pPr>
      <w:r>
        <w:rPr>
          <w:lang w:val="en-GB"/>
        </w:rPr>
        <w:t xml:space="preserve">Q.NO. 2 </w:t>
      </w:r>
      <w:r w:rsidRPr="00337A9A">
        <w:rPr>
          <w:lang w:val="en-GB"/>
        </w:rPr>
        <w:t xml:space="preserve">Evaluation of struggle of </w:t>
      </w:r>
      <w:proofErr w:type="spellStart"/>
      <w:r w:rsidRPr="00337A9A">
        <w:rPr>
          <w:lang w:val="en-GB"/>
        </w:rPr>
        <w:t>Maharana</w:t>
      </w:r>
      <w:proofErr w:type="spellEnd"/>
      <w:r w:rsidRPr="00337A9A">
        <w:rPr>
          <w:lang w:val="en-GB"/>
        </w:rPr>
        <w:t xml:space="preserve"> </w:t>
      </w:r>
      <w:proofErr w:type="spellStart"/>
      <w:r w:rsidRPr="00337A9A">
        <w:rPr>
          <w:lang w:val="en-GB"/>
        </w:rPr>
        <w:t>Pratap</w:t>
      </w:r>
      <w:proofErr w:type="spellEnd"/>
      <w:r w:rsidRPr="00337A9A">
        <w:rPr>
          <w:lang w:val="en-GB"/>
        </w:rPr>
        <w:t xml:space="preserve"> with Akbar.</w:t>
      </w:r>
    </w:p>
    <w:p w:rsidR="00337A9A" w:rsidRPr="00337A9A" w:rsidRDefault="00337A9A" w:rsidP="00337A9A">
      <w:pPr>
        <w:pStyle w:val="Heading2"/>
      </w:pPr>
      <w:r>
        <w:rPr>
          <w:lang w:val="en-GB"/>
        </w:rPr>
        <w:lastRenderedPageBreak/>
        <w:t>ANSWER</w:t>
      </w:r>
      <w:proofErr w:type="gramStart"/>
      <w:r>
        <w:rPr>
          <w:lang w:val="en-GB"/>
        </w:rPr>
        <w:t>:-</w:t>
      </w:r>
      <w:proofErr w:type="gramEnd"/>
      <w:r>
        <w:rPr>
          <w:lang w:val="en-GB"/>
        </w:rPr>
        <w:t xml:space="preserve"> </w:t>
      </w:r>
      <w:r w:rsidRPr="00337A9A">
        <w:t xml:space="preserve">Detailed Evaluation of the Conflict Between </w:t>
      </w:r>
      <w:proofErr w:type="spellStart"/>
      <w:r w:rsidRPr="00337A9A">
        <w:t>Maharana</w:t>
      </w:r>
      <w:proofErr w:type="spellEnd"/>
      <w:r w:rsidRPr="00337A9A">
        <w:t xml:space="preserve"> </w:t>
      </w:r>
      <w:proofErr w:type="spellStart"/>
      <w:r w:rsidRPr="00337A9A">
        <w:t>Pratap</w:t>
      </w:r>
      <w:proofErr w:type="spellEnd"/>
      <w:r w:rsidRPr="00337A9A">
        <w:t xml:space="preserve"> and Akbar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prolonged conflict between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Maharana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(reign 1572-1597 CE) and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Emperor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Akbar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(reign 1556-1605 CE) is one of the most significant chapters in Indian history. It was not merely a war between two rulers, but a symbol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independence, self-respect, and an unwavering resolve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not to submit to central authority. The evaluation of this conflict is crucial from political, military, economic, and ideological perspectives.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I. Background and Causes of the Conflict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1. Akbar's Imperial Policy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Akbar's primary objective was to establish an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all-India empire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($E\</w:t>
      </w:r>
      <w:proofErr w:type="gramStart"/>
      <w:r w:rsidRPr="00337A9A">
        <w:rPr>
          <w:rFonts w:ascii="Times New Roman" w:eastAsia="Times New Roman" w:hAnsi="Times New Roman" w:cs="Times New Roman"/>
          <w:sz w:val="24"/>
          <w:szCs w:val="24"/>
        </w:rPr>
        <w:t>bar{</w:t>
      </w:r>
      <w:proofErr w:type="gram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k}$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Bhārat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). He had brought almost the entire Northern India under his sway through a policy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suppression and conciliation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(force combined with diplomatic/matrimonial alliances).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remained the only major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state that had stubbornly refused to acknowledge his suzerainty.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The Strategic Importance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Mewar</w:t>
      </w:r>
      <w:proofErr w:type="spellEnd"/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particularly its former capital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Chittorgarh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was strategically located on crucial trade and military routes leading to Gujarat and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Malwa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Without control over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Akbar's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control over Western India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was incomplete and vulnerable.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The Pride of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Sisodia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Dynasty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Sisodia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dynasty, represented by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Maharana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was renowned for its deep-seated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commitment to freedom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honour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Accepting Akbar's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overlordship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meant compromising their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centuries-old traditions and pride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Maharana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was unwilling to make this sacrifice.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4. Akbar's Diplomatic Overtures (1572-1573 CE)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Before resorting to force, Akbar attempted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diplomatic solution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He sent four separate embassies to persuade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Maharana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to submit: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34"/>
        <w:gridCol w:w="2072"/>
        <w:gridCol w:w="6264"/>
      </w:tblGrid>
      <w:tr w:rsidR="00337A9A" w:rsidRPr="00337A9A" w:rsidTr="00337A9A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Mission No.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Leader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Success in Objective</w:t>
            </w:r>
          </w:p>
        </w:tc>
      </w:tr>
      <w:tr w:rsidR="00337A9A" w:rsidRPr="00337A9A" w:rsidTr="00337A9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Jalal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Khan 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Korchi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Unsuccessful (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Pratap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showed respect but refused submission)</w:t>
            </w:r>
          </w:p>
        </w:tc>
      </w:tr>
      <w:tr w:rsidR="00337A9A" w:rsidRPr="00337A9A" w:rsidTr="00337A9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 Singh (of Amber)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Unsuccessful (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Pratap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refused to dine with Man Singh due to his marriage alliance with the 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Mughals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37A9A" w:rsidRPr="00337A9A" w:rsidTr="00337A9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Bhagwant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Das (of Amber)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Unsuccessful (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Pratap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refused to acknowledge vassalage)</w:t>
            </w:r>
          </w:p>
        </w:tc>
      </w:tr>
      <w:tr w:rsidR="00337A9A" w:rsidRPr="00337A9A" w:rsidTr="00337A9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Todar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Mal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Unsuccessful (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Pratap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accepted gifts but not subordination)</w:t>
            </w:r>
          </w:p>
        </w:tc>
      </w:tr>
    </w:tbl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>These diplomatic failures forced Akbar to adopt a military solution.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II. The Battle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Haldighati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(June 18/21, 1576 CE)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Battle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Haldighati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is the most critical and defining episode of this conflict.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1. The Disparity in Military Strength</w:t>
      </w:r>
    </w:p>
    <w:p w:rsidR="00337A9A" w:rsidRPr="00337A9A" w:rsidRDefault="00337A9A" w:rsidP="00337A9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Army: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Led by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Raja Man Singh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The force was massive (estimated 5,000 to 10,000 soldiers), comprising trained cavalry, artillery, and a large number of allied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Pratap's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Army: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Led by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Maharana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himself. The force was smaller (estimated 3,000 soldiers), including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Bhil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tribals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(led by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Poonja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some Afghans (led by Hakim Khan Sur).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2. The Outcome of the Battle</w:t>
      </w:r>
    </w:p>
    <w:p w:rsidR="00337A9A" w:rsidRPr="00337A9A" w:rsidRDefault="00337A9A" w:rsidP="00337A9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Tactical Victory (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Mughals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On the battlefield,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forces managed to push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Pratap's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army back.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had to withdraw after being wounded. In this sense, the battle was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technical victory for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Mughals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Failure of the Main Objective (Akbar):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Akbar's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primary goal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was to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capture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, dead or alive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and establish complete control over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Man Singh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failed completely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this mission.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escaped safely, and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support of the people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Bhils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remained with him.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3. Evaluation of the Battle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Battle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Haldighati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is often considered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inconclusive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because:</w:t>
      </w:r>
    </w:p>
    <w:p w:rsidR="00337A9A" w:rsidRPr="00337A9A" w:rsidRDefault="00337A9A" w:rsidP="00337A9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Mughals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won the field but failed to annex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lost the battle but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refused to submit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continued the struggle.</w:t>
      </w:r>
    </w:p>
    <w:p w:rsidR="00337A9A" w:rsidRPr="00337A9A" w:rsidRDefault="00337A9A" w:rsidP="00337A9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battle established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as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national hero of independence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III. The Continuation of the Struggle (1577-1585 CE)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After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Haldighati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Akbar believed the resistance would collapse, but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intensified his efforts.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1. Guerrilla Warfare (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Chhapa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Mar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Yudh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)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resorted to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guerrilla warfare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utilizing the rugged terrain of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hills and forests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He deliberately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desolated much of his kingdom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to deny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army logistics and supplies (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Rasad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2. Akbar's Continuous Pressure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Akbar dispatched several major military campaigns to defeat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37A9A" w:rsidRPr="00337A9A" w:rsidRDefault="00337A9A" w:rsidP="00337A9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Shahbaz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Khan: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He invaded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three times (1577, 1578, </w:t>
      </w:r>
      <w:proofErr w:type="gramStart"/>
      <w:r w:rsidRPr="00337A9A">
        <w:rPr>
          <w:rFonts w:ascii="Times New Roman" w:eastAsia="Times New Roman" w:hAnsi="Times New Roman" w:cs="Times New Roman"/>
          <w:sz w:val="24"/>
          <w:szCs w:val="24"/>
        </w:rPr>
        <w:t>1579</w:t>
      </w:r>
      <w:proofErr w:type="gram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) and captured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Kumbhalgarh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but failed to capture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Abdur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Rahim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Khan-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Khana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He launched an invasion in 1580 CE, which was successfully thwarted by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Pratap's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son,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Amar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Singh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The Battle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Dewair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(1582 CE) – The Pride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Mewar</w:t>
      </w:r>
      <w:proofErr w:type="spellEnd"/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Battle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Dewair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(or Dewar)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marked a crucial turning point in the conflict.</w:t>
      </w:r>
    </w:p>
    <w:p w:rsidR="00337A9A" w:rsidRPr="00337A9A" w:rsidRDefault="00337A9A" w:rsidP="00337A9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Pratap's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Decisive Victory: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Maharana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his son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Amar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Singh attacked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post led by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Sultan Khan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battle resulted in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decisive victory for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This triumph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shattered the morale of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army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firmly re-established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Pratap's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control over the region.</w:t>
      </w:r>
    </w:p>
    <w:p w:rsidR="00337A9A" w:rsidRPr="00337A9A" w:rsidRDefault="00337A9A" w:rsidP="00337A9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Colonel James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Tod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called this battle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'Marathon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'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, highlighting its immense historical significance.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IV. The Final Phase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Pratap's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Success (1585-1597 CE)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After 1585 CE, Akbar shifted his focus to the North-West Frontier (Afghanistan, Kashmir) and later to the Deccan (South India).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benefited from this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12-year period of relative peace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1. Reclamation of Lost Territories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During this period,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made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Koliyari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his temporary capital and succeeded in regaining control over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most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(except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Chittorgarh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Mandalgarh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from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Mughals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The New Capital,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Chavand</w:t>
      </w:r>
      <w:proofErr w:type="spellEnd"/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In 1585 CE, he established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Chavand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as his new capital, which remained the capital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for the next 28 years (1585-1613).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3. Peace and Reconstruction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spent his final 12 years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reorganizing the state, encouraging art and culture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, and consolidating the Bhil and other tribal populations.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4. The End of the Struggle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Maharana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died in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Chavand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1597 CE due to injuries sustained in a hunting accident. Up until his death, 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never submitted to the authority of Akbar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V. Comprehensive Evaluation of the Conflict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conflict between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Maharana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Akbar can be weighed on several parameters: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gram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From</w:t>
      </w:r>
      <w:proofErr w:type="gram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Akbar's Perspective</w:t>
      </w:r>
    </w:p>
    <w:p w:rsidR="00337A9A" w:rsidRPr="00337A9A" w:rsidRDefault="00337A9A" w:rsidP="00337A9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Partial Success: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Akbar captured strategically vital forts like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Chittorgarh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Mandalgarh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forced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to abandon his capital, Udaipur.</w:t>
      </w:r>
    </w:p>
    <w:p w:rsidR="00337A9A" w:rsidRPr="00337A9A" w:rsidRDefault="00337A9A" w:rsidP="00337A9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Ultimate Failure: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Akbar never succeeded in his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ultimate objective (capturing or subordinating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The conflict demonstrated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resilience of a smaller power against Akbar's formidable might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gram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From</w:t>
      </w:r>
      <w:proofErr w:type="gram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Maharana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Pratap's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Perspective</w:t>
      </w:r>
    </w:p>
    <w:p w:rsidR="00337A9A" w:rsidRPr="00337A9A" w:rsidRDefault="00337A9A" w:rsidP="00337A9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Ultimate Success (Moral):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successfully defended his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honour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sovereignty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 He proved that material power (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Mughals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) could not always overcome moral strength (the pride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337A9A" w:rsidRPr="00337A9A" w:rsidRDefault="00337A9A" w:rsidP="00337A9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Political Success: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By the end of his life, he had liberated nearly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80%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Mewar's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territory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from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control.</w:t>
      </w:r>
    </w:p>
    <w:p w:rsidR="00337A9A" w:rsidRPr="00337A9A" w:rsidRDefault="00337A9A" w:rsidP="00337A9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Leadership: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His struggle succeeded in uniting the people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especially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Bhils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, against an external enemy, highlighting his great leadership skills.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3. Military and Economic Evaluation</w:t>
      </w:r>
    </w:p>
    <w:p w:rsidR="00337A9A" w:rsidRPr="00337A9A" w:rsidRDefault="00337A9A" w:rsidP="00337A9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Military: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successfully employed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Guerrilla Warfare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tactics, which proved to be the most effective strategy against the huge, conventional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army.</w:t>
      </w:r>
    </w:p>
    <w:p w:rsidR="00337A9A" w:rsidRPr="00337A9A" w:rsidRDefault="00337A9A" w:rsidP="00337A9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Economic: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suffered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immense economic hardship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He and his family faced severe difficulties, and the economic prosperity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declined significantly. However,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Mughals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also had to spend enormous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wealth and manpower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to maintain their hold on the peripheral areas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4. Historical Impact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greatest impact of this struggle is its role as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Source of Inspiration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Maharana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became an eternal symbol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nationalism,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valour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, and independence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was the only state that did not enter into a formal treaty with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Mughals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until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beginning of the 17th century (under Jahangir)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VI. Final Conclusion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conflict between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Maharana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Pratap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Akbar was an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extraordinary confrontation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It cannot be measured in the narrow terms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'win or loss'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42"/>
        <w:gridCol w:w="5988"/>
      </w:tblGrid>
      <w:tr w:rsidR="00337A9A" w:rsidRPr="00337A9A" w:rsidTr="00337A9A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Success</w:t>
            </w:r>
          </w:p>
        </w:tc>
      </w:tr>
      <w:tr w:rsidR="00337A9A" w:rsidRPr="00337A9A" w:rsidTr="00337A9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Akbar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Tactical and Strategic</w:t>
            </w: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(Control over 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Chittor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Udaipur).</w:t>
            </w:r>
          </w:p>
        </w:tc>
      </w:tr>
      <w:tr w:rsidR="00337A9A" w:rsidRPr="00337A9A" w:rsidTr="00337A9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Maharana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Pratap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Moral and Ideological</w:t>
            </w: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(Refusal to compromise sovereignty)</w:t>
            </w:r>
          </w:p>
        </w:tc>
      </w:tr>
    </w:tbl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 w:rsidP="00337A9A">
      <w:pPr>
        <w:rPr>
          <w:lang w:val="en-GB"/>
        </w:rPr>
      </w:pPr>
      <w:r>
        <w:rPr>
          <w:lang w:val="en-GB"/>
        </w:rPr>
        <w:lastRenderedPageBreak/>
        <w:t xml:space="preserve">Q.NO. 3 </w:t>
      </w:r>
      <w:r w:rsidRPr="00337A9A">
        <w:rPr>
          <w:lang w:val="en-GB"/>
        </w:rPr>
        <w:t xml:space="preserve">Explain the role of </w:t>
      </w:r>
      <w:proofErr w:type="spellStart"/>
      <w:r w:rsidRPr="00337A9A">
        <w:rPr>
          <w:lang w:val="en-GB"/>
        </w:rPr>
        <w:t>Meera</w:t>
      </w:r>
      <w:proofErr w:type="spellEnd"/>
      <w:r w:rsidRPr="00337A9A">
        <w:rPr>
          <w:lang w:val="en-GB"/>
        </w:rPr>
        <w:t xml:space="preserve"> in the Religious Movement of Rajasthan.</w:t>
      </w:r>
    </w:p>
    <w:p w:rsidR="00337A9A" w:rsidRPr="00337A9A" w:rsidRDefault="00337A9A" w:rsidP="00337A9A">
      <w:pPr>
        <w:pStyle w:val="Heading2"/>
      </w:pPr>
      <w:r>
        <w:rPr>
          <w:lang w:val="en-GB"/>
        </w:rPr>
        <w:t>ANSWER</w:t>
      </w:r>
      <w:proofErr w:type="gramStart"/>
      <w:r>
        <w:rPr>
          <w:lang w:val="en-GB"/>
        </w:rPr>
        <w:t>:-</w:t>
      </w:r>
      <w:proofErr w:type="gramEnd"/>
      <w:r>
        <w:rPr>
          <w:lang w:val="en-GB"/>
        </w:rPr>
        <w:t xml:space="preserve"> </w:t>
      </w:r>
      <w:r w:rsidRPr="00337A9A">
        <w:t xml:space="preserve">Analysis of </w:t>
      </w:r>
      <w:proofErr w:type="spellStart"/>
      <w:r w:rsidRPr="00337A9A">
        <w:t>Meera</w:t>
      </w:r>
      <w:proofErr w:type="spellEnd"/>
      <w:r w:rsidRPr="00337A9A">
        <w:t xml:space="preserve"> </w:t>
      </w:r>
      <w:proofErr w:type="spellStart"/>
      <w:r w:rsidRPr="00337A9A">
        <w:t>Bai's</w:t>
      </w:r>
      <w:proofErr w:type="spellEnd"/>
      <w:r w:rsidRPr="00337A9A">
        <w:t xml:space="preserve"> Role in the Religious Movement of Rajasthan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(Detailed Academic Notes)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name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Bai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(c. 1498–1546 CE) is inscribed in the history of the entire Indian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Bhakti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Movement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not just Rajasthan, as an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unforgettable and revolutionary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saint. Although she was a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princess and queen, she chose the path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Krishna devotion (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Bhakti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thereby challenging the rigid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orthodox social and religious structures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her time. Her role in Rajasthan’s religious movement was not merely that of a poet; she was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social reformer, a symbol of gender equality, and a relentless evangelist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who brought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Saguna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stream of devotion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to the common people.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I. Introduction to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Bai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and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Bhakti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Context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1. Personal Life and the Rise of Devotion</w:t>
      </w:r>
    </w:p>
    <w:p w:rsidR="00337A9A" w:rsidRPr="00337A9A" w:rsidRDefault="00337A9A" w:rsidP="00337A9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Birth and Marriage: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was born into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Rathore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family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Merta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She was married to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Bhoj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Raj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the son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Maharana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Sanga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Thus, she was connected to the two most powerful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dynasties of Rajasthan (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Rathores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Sisodias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337A9A" w:rsidRPr="00337A9A" w:rsidRDefault="00337A9A" w:rsidP="00337A9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The Basis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Bhakti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From childhood, she held a deep affection for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Krishna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whom she regarded as her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Husband (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Giridhar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Nagar)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After the death of her husband,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Bhoj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Raj, she abandoned social conventions and fully immersed herself in the path of devotion.</w:t>
      </w:r>
    </w:p>
    <w:p w:rsidR="00337A9A" w:rsidRPr="00337A9A" w:rsidRDefault="00337A9A" w:rsidP="00337A9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Nature of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Bhakti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Movement: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The 15th-16th century Rajasthan was influenced by both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Saguna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Bhakti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(worship of Krishna and Rama)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Nirguna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Bhakti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(like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Dadu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Jasnathi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sects)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chose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Saguna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Krishna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Bhakti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but its nature was fiercely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and rebellious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2. The Necessity of Her Movement in Rajasthan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Contemporary Rajasthan was dominated by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supremacy, the feudal system, and a rigid patriarchal society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Religion was often entangled in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rituals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Brahminical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priesthood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challenged these rigidities by opening a path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simple, emotional, and intensely personal devotion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II. The Attack on the Orthodox Social Structure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Meera’s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most crucial contribution lies in her bold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challenge to the social structure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her time.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1. Violation of Royal Protocols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As a queen of the royal family, she was expected to observe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Purdah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(veiling), Sati (self-immolation), and courtly etiquette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She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abandoned the veil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began participating publicly in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Satsangs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(devotional singing)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with saints and mendicants.</w:t>
      </w:r>
    </w:p>
    <w:p w:rsidR="00337A9A" w:rsidRPr="00337A9A" w:rsidRDefault="00337A9A" w:rsidP="00337A9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She discarded royal garments for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simple saffron robes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a devotee. This was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direct challenge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to the established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feudal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culture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2. Resistance to Patriarchal Authority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endured prohibitions and persecution from her in-laws, including her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father-in-law (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Maharana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Sanga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later her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brother-in-law (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Vikramaditya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Vikramaditya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is famously said to have sent her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cup of poison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a basket containing a snake, which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accepted as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Krishna's Prasad (blessing)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She rejected the notion of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male-dominated society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that dictated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woman's existence was solely tied to her worldly husband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She declared that her only true husband was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Shri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Krishna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3. A Symbol of Social Reform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established that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social status, caste, or gender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was no barrier to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Moksha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(salvation) or God-realization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 Her compositions offered a path of self-respect and liberation through devotion to lower-caste women and the marginalized sections of society.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III. Literary and Philosophical Contributions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Bai's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lasting contribution to the religious movement came through her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poetic compositions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1. Simplification of Language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used a blend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Rajasthani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Mewati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Marwari),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Braj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, and Gujarati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languages in her compositions. Her language was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extremely simple, sweet, and emotionally resonant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She rejected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Sanskritized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language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complex philosophical theories, adopting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vernacular language (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Lok-Bhasha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allowing her message to reach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uneducated masses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easily.</w:t>
      </w:r>
    </w:p>
    <w:p w:rsidR="00337A9A" w:rsidRPr="00337A9A" w:rsidRDefault="00337A9A" w:rsidP="00337A9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Her verses (known as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'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ke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Pad'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) are filled with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musicality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are still sung as popular </w:t>
      </w:r>
      <w:proofErr w:type="spellStart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>bhajans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(devotional songs) today.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 xml:space="preserve">2.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Bhakti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in '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Madhurya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Bhava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' (Erotic Devotion)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Meera's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devotion was characterized by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'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Madhurya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Bhava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'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where the devotee sees herself as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beloved or wife of God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This emotion places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love and dedication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above all else, transcending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rituals and external forms of worship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Her songs are dominated by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feeling of separation (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Viraha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, which symbolizes the soul's yearning for union with the Supreme Being.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Synthesis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Nirguna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Saguna</w:t>
      </w:r>
      <w:proofErr w:type="spellEnd"/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While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performed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Saguna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devotion (worship of Krishna's form), her devotion also carried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asceticism and self-surrender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found in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Nirguna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saints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337A9A" w:rsidRPr="00337A9A" w:rsidRDefault="00337A9A" w:rsidP="00337A9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She presented the philosophy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single-minded dedication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verses like </w:t>
      </w:r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"Jo </w:t>
      </w:r>
      <w:proofErr w:type="spellStart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>tum</w:t>
      </w:r>
      <w:proofErr w:type="spellEnd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>todo</w:t>
      </w:r>
      <w:proofErr w:type="spellEnd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>piy</w:t>
      </w:r>
      <w:proofErr w:type="spellEnd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! </w:t>
      </w:r>
      <w:proofErr w:type="gramStart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>main</w:t>
      </w:r>
      <w:proofErr w:type="gramEnd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>nahin</w:t>
      </w:r>
      <w:proofErr w:type="spellEnd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>todu</w:t>
      </w:r>
      <w:proofErr w:type="spellEnd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>"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(Even if you break, my Beloved, I will not break off).</w:t>
      </w:r>
    </w:p>
    <w:p w:rsidR="00337A9A" w:rsidRPr="00337A9A" w:rsidRDefault="00337A9A" w:rsidP="00337A9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Her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Bhakti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strengthened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Saguna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stream of Krishna devotion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Rajasthan, particularly increasing the influence of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Vallabha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Sampradaya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IV. Role in the Religious and Gender Movement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Bai's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struggle was against the prevailing religious and gender politics.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1. Religious Tolerance and Universalism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refused to be tied to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any specific sect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She accepted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Kabir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Raidas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(a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Dalit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saint) as her Gurus.</w:t>
      </w:r>
    </w:p>
    <w:p w:rsidR="00337A9A" w:rsidRPr="00337A9A" w:rsidRDefault="00337A9A" w:rsidP="00337A9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By accepting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Raidas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(a cobbler)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as her teacher, she challenged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casteism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established that the position of Guru is attained through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knowledge and devotion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not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birth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Her devotion conveyed a message of religious tolerance that one does not need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mediator (priest)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to reach God, but only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true heart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2. The Movement for Women's Liberation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Bai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can be seen as an early symbol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Women's Liberation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Indian history.</w:t>
      </w:r>
    </w:p>
    <w:p w:rsidR="00337A9A" w:rsidRPr="00337A9A" w:rsidRDefault="00337A9A" w:rsidP="00337A9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Social Freedom: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She inspired women to participate in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public life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express their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faith openly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and choose their religious path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without male interference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Spiritual Equality: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She established that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men and women are equal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the spiritual quest. Her determination and endurance served as a powerful example for women to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stand up for their rights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 xml:space="preserve">3. Propagation of Krishna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Bhakti</w:t>
      </w:r>
      <w:proofErr w:type="spellEnd"/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transformed Krishna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Bhakti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into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mass movement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Rajasthan, far from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Braj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Her verses and </w:t>
      </w:r>
      <w:proofErr w:type="spellStart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>bhajans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spread across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Marwar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and Gujarat, giving expression to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religious sentiments of the common populace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V.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Meera's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Exile and Final Journey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Meera's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struggle continued until her last days.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Abandonment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Mewar</w:t>
      </w:r>
      <w:proofErr w:type="spellEnd"/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Tired of the intense persecution by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eventually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abandoned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the royal household and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itself.</w:t>
      </w:r>
    </w:p>
    <w:p w:rsidR="00337A9A" w:rsidRPr="00337A9A" w:rsidRDefault="00337A9A" w:rsidP="00337A9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Her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exile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was not just personal but a symbolic act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breaking social bonds for the sake of devotional freedom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Pilgrimage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Dwarka</w:t>
      </w:r>
      <w:proofErr w:type="spellEnd"/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She traveled to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Vrindavan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Dwarka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where she was highly respected by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saints and hermits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Her journey to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Gujarat (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Dwarka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shows that her devotion had transcended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regional boundaries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to become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pan-Indian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Meera's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Merger: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It is believed that in her final moments (c. 1546 CE), she merged into the idol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Ranchhod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ji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(Krishna) in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Dwarka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This event marks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climax of her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Saguna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devotion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VI. Conclusion: Lasting Impact on the Religious Movement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Bai's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contribution to the religious movement of Rajasthan was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multifaceted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37A9A" w:rsidRPr="00337A9A" w:rsidRDefault="00337A9A" w:rsidP="00337A9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Social Rebellion: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She paved the way for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religious and social freedom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for women by shattering the orthodoxies and feudal rigidity of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patriarchal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society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Philosophical Simplicity: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She brought the message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Bhakti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to the masses by making it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simple, emotional, and musical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, thereby weakening the grip of the priesthood.</w:t>
      </w:r>
    </w:p>
    <w:p w:rsidR="00337A9A" w:rsidRPr="00337A9A" w:rsidRDefault="00337A9A" w:rsidP="00337A9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Literary Heritage: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Her verses remain an invaluable treasure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Rajasthani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Hindi literature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representing the pinnacle of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Madhurya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Bhava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devotion.</w:t>
      </w:r>
    </w:p>
    <w:p w:rsidR="00337A9A" w:rsidRPr="00337A9A" w:rsidRDefault="00337A9A" w:rsidP="00337A9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National Saint: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Her life and work became a symbol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love, devotion, and courage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Indian culture, inspiring generations.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lastRenderedPageBreak/>
        <w:t>Meera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permanently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transformed the religious landscape of Rajasthan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She proved that true religion does not reside in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grand temples or complex rituals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but in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sincere love and dedication present in the individual's heart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Her role was that of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revolutionary and courageous female saint who took Krishna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Bhakti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to the masses.</w:t>
      </w: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 w:rsidP="00337A9A">
      <w:pPr>
        <w:tabs>
          <w:tab w:val="left" w:pos="7363"/>
        </w:tabs>
        <w:rPr>
          <w:lang w:val="en-GB"/>
        </w:rPr>
      </w:pPr>
      <w:r>
        <w:rPr>
          <w:lang w:val="en-GB"/>
        </w:rPr>
        <w:t xml:space="preserve">Q.NO. 4 </w:t>
      </w:r>
      <w:r w:rsidRPr="00337A9A">
        <w:rPr>
          <w:lang w:val="en-GB"/>
        </w:rPr>
        <w:t>Throw light on Maratha attack in Rajasthan and their impact.</w:t>
      </w:r>
    </w:p>
    <w:p w:rsidR="00337A9A" w:rsidRPr="00337A9A" w:rsidRDefault="00337A9A" w:rsidP="00337A9A">
      <w:pPr>
        <w:pStyle w:val="Heading2"/>
      </w:pPr>
      <w:r>
        <w:rPr>
          <w:lang w:val="en-GB"/>
        </w:rPr>
        <w:t>ANSWER</w:t>
      </w:r>
      <w:proofErr w:type="gramStart"/>
      <w:r>
        <w:rPr>
          <w:lang w:val="en-GB"/>
        </w:rPr>
        <w:t>:-</w:t>
      </w:r>
      <w:proofErr w:type="gramEnd"/>
      <w:r>
        <w:rPr>
          <w:lang w:val="en-GB"/>
        </w:rPr>
        <w:t xml:space="preserve">  </w:t>
      </w:r>
      <w:r w:rsidRPr="00337A9A">
        <w:t>The Maratha Invasions in Rajasthan and Their Impact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(Detailed Academic Notes)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 Maratha invasions of Rajasthan (then known as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) are a decisive event in the history of the 18th century. Following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decline of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Empire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the Marathas rose as an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all-India power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This process, beginning with their entry into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1711 CE, lasted for almost a century and fundamentally altered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political, economic, and social fabric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I. Background and Genesis of Maratha Invasions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The Decline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Power (Post-1707 CE)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After the death of Aurangzeb (1707 CE),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central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authority weakened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rulers declared their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independence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but failed to establish unity among </w:t>
      </w:r>
      <w:proofErr w:type="gramStart"/>
      <w:r w:rsidRPr="00337A9A">
        <w:rPr>
          <w:rFonts w:ascii="Times New Roman" w:eastAsia="Times New Roman" w:hAnsi="Times New Roman" w:cs="Times New Roman"/>
          <w:sz w:val="24"/>
          <w:szCs w:val="24"/>
        </w:rPr>
        <w:t>themselves</w:t>
      </w:r>
      <w:proofErr w:type="gram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The collapse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Mughal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control created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power vacuum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that the Marathas sought to fill.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2. Expansion of the Maratha Empire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Under the leadership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Peshwa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Baji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Rao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(1720–1740 CE), the Marathas pursued the goal of </w:t>
      </w:r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'Hindu Pad </w:t>
      </w:r>
      <w:proofErr w:type="spellStart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>Padshahi</w:t>
      </w:r>
      <w:proofErr w:type="spellEnd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>'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(Hindu sovereignty). They began to expand their sphere of influence in North India to legitimize taxes like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Chauth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(one-fourth of the revenue)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Sardeshmukhi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(one-tenth of the revenue).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3. Reasons for Entry into Rajasthan</w:t>
      </w:r>
    </w:p>
    <w:p w:rsidR="00337A9A" w:rsidRPr="00337A9A" w:rsidRDefault="00337A9A" w:rsidP="00337A9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Economic Lure: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The wealthy states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were a crucial source for the Marathas to levy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Chauth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Khiraj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(tribute/indemnity).</w:t>
      </w:r>
    </w:p>
    <w:p w:rsidR="00337A9A" w:rsidRPr="00337A9A" w:rsidRDefault="00337A9A" w:rsidP="00337A9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Internal Conflicts: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rulers (especially those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Jaipur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Marwar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) began inviting the Marathas as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mercenaries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their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succession disputes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This provided the Marathas with a direct opportunity to interfere in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Rajputana's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politics.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4. First Intervention (1711 CE)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first recorded entry of the Marathas was in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Mewar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in 1711 CE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However, their intervention in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Bundi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succession conflict in 1734 CE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marked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decisive turning point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, establishing them politically.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II. Key Maratha Invasions and Events in Rajasthan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Maratha intervention was mainly executed by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Peshwa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his generals (like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Holkar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Scindia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proofErr w:type="gram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Gaekwad</w:t>
      </w:r>
      <w:proofErr w:type="spellEnd"/>
      <w:proofErr w:type="gram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Bundi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Intervention (1734 CE)</w:t>
      </w:r>
    </w:p>
    <w:p w:rsidR="00337A9A" w:rsidRPr="00337A9A" w:rsidRDefault="00337A9A" w:rsidP="00337A9A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The Event: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Budh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Singh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Hada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the ruler of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Bundi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was deposed by opposing nobles.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Queen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Bundi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(sister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Sawai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Jai Singh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Jaipur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sent a </w:t>
      </w:r>
      <w:proofErr w:type="spellStart"/>
      <w:r w:rsidRPr="00337A9A">
        <w:rPr>
          <w:rFonts w:ascii="Times New Roman" w:eastAsia="Times New Roman" w:hAnsi="Times New Roman" w:cs="Times New Roman"/>
          <w:i/>
          <w:iCs/>
          <w:sz w:val="24"/>
          <w:szCs w:val="24"/>
        </w:rPr>
        <w:t>Rakhi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(sacred thread) to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Malhar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Rao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Holkar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seeking military aid.</w:t>
      </w:r>
    </w:p>
    <w:p w:rsidR="00337A9A" w:rsidRPr="00337A9A" w:rsidRDefault="00337A9A" w:rsidP="00337A9A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The Result: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Holkar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intervened, marking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first direct Maratha involvement in the internal politics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Rajputana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This demonstrated the extent of Maratha power to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rulers.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Hurda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Conference (1734 CE)</w:t>
      </w:r>
    </w:p>
    <w:p w:rsidR="00337A9A" w:rsidRPr="00337A9A" w:rsidRDefault="00337A9A" w:rsidP="00337A9A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The Objective: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To counter the growing Maratha power,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rulers, initiated by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Sawai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Jai Singh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convened a conference at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Hurda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Bhilwara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July 1734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The Failure: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The conference was a complete failure due to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mutual distrust and lack of unified leadership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The inability of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kings to forge unity only emboldened the Marathas further.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3. Major Battles and Conflicts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01"/>
        <w:gridCol w:w="587"/>
        <w:gridCol w:w="2529"/>
        <w:gridCol w:w="4853"/>
      </w:tblGrid>
      <w:tr w:rsidR="00337A9A" w:rsidRPr="00337A9A" w:rsidTr="00337A9A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Battle/Event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Location and Parties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Outcome and Significance</w:t>
            </w:r>
          </w:p>
        </w:tc>
      </w:tr>
      <w:tr w:rsidR="00337A9A" w:rsidRPr="00337A9A" w:rsidTr="00337A9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Pilsud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Battle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1715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Mewar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vs. Marathas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Marathas succeeded in collecting 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Chauth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from 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Mewar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37A9A" w:rsidRPr="00337A9A" w:rsidTr="00337A9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Rajmahal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Battle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1747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Ishwari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Singh (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Jaipur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vs. 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Madho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Singh (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Jaipur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) + Marathas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Ishwari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Singh won, but the Marathas extorted money from both sides.</w:t>
            </w:r>
          </w:p>
        </w:tc>
      </w:tr>
      <w:tr w:rsidR="00337A9A" w:rsidRPr="00337A9A" w:rsidTr="00337A9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Bagru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Battle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1748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Ishwari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Singh vs. 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Madho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Singh + Marathas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Madho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Singh was victorious. 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Ishwari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Singh committed suicide. Marathas gained </w:t>
            </w: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complete control over 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Jaipur's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internal affairs</w:t>
            </w: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37A9A" w:rsidRPr="00337A9A" w:rsidTr="00337A9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Patan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Battle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1790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Mahadji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Scindia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vs. Jodhpur-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Jaipur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combined forces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Scindia’s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decisive victory. Heavily damaged the military power of the 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Rajputs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4.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Jaipur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-Jodhpur Succession Wars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In the succession struggles between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Ishwari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Singh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Madho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Singh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Jaipur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Ram Singh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Bakht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Singh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Jodhpur, the Marathas intervened, accepting huge sums of money from both sides. The Marathas would extract payment from one side to secure victory, </w:t>
      </w:r>
      <w:proofErr w:type="gramStart"/>
      <w:r w:rsidRPr="00337A9A">
        <w:rPr>
          <w:rFonts w:ascii="Times New Roman" w:eastAsia="Times New Roman" w:hAnsi="Times New Roman" w:cs="Times New Roman"/>
          <w:sz w:val="24"/>
          <w:szCs w:val="24"/>
        </w:rPr>
        <w:t>then</w:t>
      </w:r>
      <w:proofErr w:type="gram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extract more from the losing side, leading to the complete depletion of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treasuries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states.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43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III. The Devastating Impacts of Maratha Invasions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Maratha invasions had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multi-faceted and devastating impact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on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paving the way for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British intervention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the 19th century.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1. Political Impact</w:t>
      </w:r>
    </w:p>
    <w:p w:rsidR="00337A9A" w:rsidRPr="00337A9A" w:rsidRDefault="00337A9A" w:rsidP="00337A9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End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Sovereignty: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Maratha interference ended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independence (sovereignty)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kings. They became mere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titular rulers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, dependent on the whims of the Marathas.</w:t>
      </w:r>
    </w:p>
    <w:p w:rsidR="00337A9A" w:rsidRPr="00337A9A" w:rsidRDefault="00337A9A" w:rsidP="00337A9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Lack of Unity: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The Marathas employed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divide and rule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policy among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rulers. By exacerbating succession disputes, they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crippled the overall strength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Entry of the British: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Weary of the constant Maratha turmoil,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states sought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peace and security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by entering into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Subsidiary Alliances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with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British East India Company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the early 19th century, thereby falling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directly under British control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2. Economic Impact</w:t>
      </w:r>
    </w:p>
    <w:p w:rsidR="00337A9A" w:rsidRPr="00337A9A" w:rsidRDefault="00337A9A" w:rsidP="00337A9A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Burden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Chauth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Khiraj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The exorbitant amounts extorted by the Marathas in the name of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Chauth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Khiraj</w:t>
      </w:r>
      <w:proofErr w:type="spellEnd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, and military expenditure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totally ruined the finances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states.</w:t>
      </w:r>
    </w:p>
    <w:p w:rsidR="00337A9A" w:rsidRPr="00337A9A" w:rsidRDefault="00337A9A" w:rsidP="00337A9A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Decline of Agriculture and Trade: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Continuous invasions, looting, and forced collections severely affected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agriculture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Farmers were forced to abandon their lands.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Trade routes became unsafe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leading to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collapse of the states' economic prosperity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Indebtedness: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To make payments to the Marathas,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kings had to take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loans at high interest from moneylenders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plunging them into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deep debt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3. Social and Cultural Impact</w:t>
      </w:r>
    </w:p>
    <w:p w:rsidR="00337A9A" w:rsidRPr="00337A9A" w:rsidRDefault="00337A9A" w:rsidP="00337A9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Anarchy and Chaos: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Due to incessant warfare, looting, and chaos,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Law and Order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completely broke down.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Public life became unsafe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Social Instability: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Mercenaries like the </w:t>
      </w:r>
      <w:proofErr w:type="spellStart"/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Pindaris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, who accompanied the Marathas, promoted looting and violence, creating an atmosphere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fear and instability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society.</w:t>
      </w:r>
    </w:p>
    <w:p w:rsidR="00337A9A" w:rsidRPr="00337A9A" w:rsidRDefault="00337A9A" w:rsidP="00337A9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Decline of Art and Culture: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Due to war and economic crisis,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rulers diverted their attention from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art, literature, and construction works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In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absence of royal patronage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, many arts and crafts began to disappear.</w: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37A9A">
        <w:rPr>
          <w:rFonts w:ascii="Times New Roman" w:eastAsia="Times New Roman" w:hAnsi="Times New Roman" w:cs="Times New Roman"/>
          <w:b/>
          <w:bCs/>
          <w:sz w:val="27"/>
          <w:szCs w:val="27"/>
        </w:rPr>
        <w:t>4. Military Impact</w:t>
      </w:r>
    </w:p>
    <w:p w:rsidR="00337A9A" w:rsidRPr="00337A9A" w:rsidRDefault="00337A9A" w:rsidP="00337A9A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End of Self-Reliance: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rulers began relying on the Marathas for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succession disputes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instead of strengthening their own armies, thereby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weakening their own military capabilities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Pr="00337A9A" w:rsidRDefault="00337A9A" w:rsidP="00337A9A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Importance of Fortifications: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To counter the speed of the Maratha cavalry,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reinforced their fortifications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in the hilly regions.</w:t>
      </w:r>
    </w:p>
    <w:p w:rsidR="00337A9A" w:rsidRPr="00337A9A" w:rsidRDefault="00F475B4" w:rsidP="00337A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75B4">
        <w:rPr>
          <w:rFonts w:ascii="Times New Roman" w:eastAsia="Times New Roman" w:hAnsi="Times New Roman" w:cs="Times New Roman"/>
          <w:sz w:val="24"/>
          <w:szCs w:val="24"/>
        </w:rPr>
        <w:pict>
          <v:rect id="_x0000_i1044" style="width:0;height:1.5pt" o:hralign="center" o:hrstd="t" o:hr="t" fillcolor="#a0a0a0" stroked="f"/>
        </w:pict>
      </w:r>
    </w:p>
    <w:p w:rsidR="00337A9A" w:rsidRPr="00337A9A" w:rsidRDefault="00337A9A" w:rsidP="00337A9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7A9A">
        <w:rPr>
          <w:rFonts w:ascii="Times New Roman" w:eastAsia="Times New Roman" w:hAnsi="Times New Roman" w:cs="Times New Roman"/>
          <w:b/>
          <w:bCs/>
          <w:sz w:val="36"/>
          <w:szCs w:val="36"/>
        </w:rPr>
        <w:t>IV. Conclusion</w:t>
      </w:r>
    </w:p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Maratha invasions in Rajasthan represent a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tragic chapter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that stripped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Rajputs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of centuries of independence and prosperity.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09"/>
        <w:gridCol w:w="8361"/>
      </w:tblGrid>
      <w:tr w:rsidR="00337A9A" w:rsidRPr="00337A9A" w:rsidTr="00337A9A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Factor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Result of Maratha Invasions</w:t>
            </w:r>
          </w:p>
        </w:tc>
      </w:tr>
      <w:tr w:rsidR="00337A9A" w:rsidRPr="00337A9A" w:rsidTr="00337A9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Political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End of </w:t>
            </w:r>
            <w:proofErr w:type="spellStart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Rajput</w:t>
            </w:r>
            <w:proofErr w:type="spellEnd"/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independence and paved the way for subordination to the British.</w:t>
            </w:r>
          </w:p>
        </w:tc>
      </w:tr>
      <w:tr w:rsidR="00337A9A" w:rsidRPr="00337A9A" w:rsidTr="00337A9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Economic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Depletion of state treasuries, destruction of agriculture and trade, heavy tax burden on the populace.</w:t>
            </w:r>
          </w:p>
        </w:tc>
      </w:tr>
      <w:tr w:rsidR="00337A9A" w:rsidRPr="00337A9A" w:rsidTr="00337A9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Social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7A9A" w:rsidRPr="00337A9A" w:rsidRDefault="00337A9A" w:rsidP="00337A9A">
            <w:pPr>
              <w:spacing w:after="40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7A9A">
              <w:rPr>
                <w:rFonts w:ascii="Times New Roman" w:eastAsia="Times New Roman" w:hAnsi="Times New Roman" w:cs="Times New Roman"/>
                <w:sz w:val="24"/>
                <w:szCs w:val="24"/>
              </w:rPr>
              <w:t>Anarchy, instability, collapse of law and order, and oppression of the common people.</w:t>
            </w:r>
          </w:p>
        </w:tc>
      </w:tr>
    </w:tbl>
    <w:p w:rsidR="00337A9A" w:rsidRPr="00337A9A" w:rsidRDefault="00337A9A" w:rsidP="00337A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The Maratha invasions left the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states so weak and dilapidated that they became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incapable of defending themselves independently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East India Company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took advantage of this weakness to establish its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supremacy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over </w:t>
      </w:r>
      <w:proofErr w:type="spellStart"/>
      <w:r w:rsidRPr="00337A9A">
        <w:rPr>
          <w:rFonts w:ascii="Times New Roman" w:eastAsia="Times New Roman" w:hAnsi="Times New Roman" w:cs="Times New Roman"/>
          <w:sz w:val="24"/>
          <w:szCs w:val="24"/>
        </w:rPr>
        <w:t>Rajputana</w:t>
      </w:r>
      <w:proofErr w:type="spellEnd"/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 through the treaties of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1817–1818 CE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 xml:space="preserve">. Thus, the Maratha invasions indirectly became the cause of the </w:t>
      </w:r>
      <w:r w:rsidRPr="00337A9A">
        <w:rPr>
          <w:rFonts w:ascii="Times New Roman" w:eastAsia="Times New Roman" w:hAnsi="Times New Roman" w:cs="Times New Roman"/>
          <w:b/>
          <w:bCs/>
          <w:sz w:val="24"/>
          <w:szCs w:val="24"/>
        </w:rPr>
        <w:t>establishment of British rule in Rajasthan</w:t>
      </w:r>
      <w:r w:rsidRPr="00337A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Default="00337A9A">
      <w:pPr>
        <w:rPr>
          <w:lang w:val="en-GB"/>
        </w:rPr>
      </w:pPr>
    </w:p>
    <w:p w:rsidR="00337A9A" w:rsidRPr="00337A9A" w:rsidRDefault="00337A9A">
      <w:pPr>
        <w:rPr>
          <w:lang w:val="en-GB"/>
        </w:rPr>
      </w:pPr>
    </w:p>
    <w:sectPr w:rsidR="00337A9A" w:rsidRPr="00337A9A" w:rsidSect="00F134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11DEC"/>
    <w:multiLevelType w:val="multilevel"/>
    <w:tmpl w:val="25605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63681D"/>
    <w:multiLevelType w:val="multilevel"/>
    <w:tmpl w:val="F836D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B01120"/>
    <w:multiLevelType w:val="multilevel"/>
    <w:tmpl w:val="4E6E6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EA285F"/>
    <w:multiLevelType w:val="multilevel"/>
    <w:tmpl w:val="F83C9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0D1912"/>
    <w:multiLevelType w:val="multilevel"/>
    <w:tmpl w:val="E6BAF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972DE0"/>
    <w:multiLevelType w:val="multilevel"/>
    <w:tmpl w:val="2A9E7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6549A2"/>
    <w:multiLevelType w:val="multilevel"/>
    <w:tmpl w:val="45CE6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05118F"/>
    <w:multiLevelType w:val="multilevel"/>
    <w:tmpl w:val="A6FA6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78589D"/>
    <w:multiLevelType w:val="multilevel"/>
    <w:tmpl w:val="772A0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BAD63F0"/>
    <w:multiLevelType w:val="multilevel"/>
    <w:tmpl w:val="5BE6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C24526"/>
    <w:multiLevelType w:val="multilevel"/>
    <w:tmpl w:val="28D4C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D3D399A"/>
    <w:multiLevelType w:val="multilevel"/>
    <w:tmpl w:val="092E7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571712"/>
    <w:multiLevelType w:val="multilevel"/>
    <w:tmpl w:val="85D26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5958CB"/>
    <w:multiLevelType w:val="multilevel"/>
    <w:tmpl w:val="67D82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27376A"/>
    <w:multiLevelType w:val="multilevel"/>
    <w:tmpl w:val="4A3C7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87021F0"/>
    <w:multiLevelType w:val="multilevel"/>
    <w:tmpl w:val="7ED416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97C60F2"/>
    <w:multiLevelType w:val="multilevel"/>
    <w:tmpl w:val="B84E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B1532D0"/>
    <w:multiLevelType w:val="multilevel"/>
    <w:tmpl w:val="4B288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BB17C6D"/>
    <w:multiLevelType w:val="multilevel"/>
    <w:tmpl w:val="6A06D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0B31644"/>
    <w:multiLevelType w:val="multilevel"/>
    <w:tmpl w:val="A9220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1045D2B"/>
    <w:multiLevelType w:val="multilevel"/>
    <w:tmpl w:val="E5BE5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6124862"/>
    <w:multiLevelType w:val="multilevel"/>
    <w:tmpl w:val="1EFE4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8B56B5E"/>
    <w:multiLevelType w:val="multilevel"/>
    <w:tmpl w:val="73749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B076948"/>
    <w:multiLevelType w:val="multilevel"/>
    <w:tmpl w:val="68249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F923468"/>
    <w:multiLevelType w:val="multilevel"/>
    <w:tmpl w:val="68E81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0DD4CB6"/>
    <w:multiLevelType w:val="multilevel"/>
    <w:tmpl w:val="36ACB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2D01564"/>
    <w:multiLevelType w:val="multilevel"/>
    <w:tmpl w:val="93522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2E11837"/>
    <w:multiLevelType w:val="multilevel"/>
    <w:tmpl w:val="418E5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3325237"/>
    <w:multiLevelType w:val="multilevel"/>
    <w:tmpl w:val="9B94E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5232987"/>
    <w:multiLevelType w:val="multilevel"/>
    <w:tmpl w:val="BBF4F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8D21743"/>
    <w:multiLevelType w:val="multilevel"/>
    <w:tmpl w:val="33665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A7D03A5"/>
    <w:multiLevelType w:val="multilevel"/>
    <w:tmpl w:val="05CA6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5CD03E8"/>
    <w:multiLevelType w:val="multilevel"/>
    <w:tmpl w:val="24A2B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FA11402"/>
    <w:multiLevelType w:val="multilevel"/>
    <w:tmpl w:val="AD1C9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3"/>
  </w:num>
  <w:num w:numId="3">
    <w:abstractNumId w:val="1"/>
  </w:num>
  <w:num w:numId="4">
    <w:abstractNumId w:val="19"/>
  </w:num>
  <w:num w:numId="5">
    <w:abstractNumId w:val="2"/>
  </w:num>
  <w:num w:numId="6">
    <w:abstractNumId w:val="21"/>
  </w:num>
  <w:num w:numId="7">
    <w:abstractNumId w:val="12"/>
  </w:num>
  <w:num w:numId="8">
    <w:abstractNumId w:val="9"/>
  </w:num>
  <w:num w:numId="9">
    <w:abstractNumId w:val="18"/>
  </w:num>
  <w:num w:numId="10">
    <w:abstractNumId w:val="6"/>
  </w:num>
  <w:num w:numId="11">
    <w:abstractNumId w:val="26"/>
  </w:num>
  <w:num w:numId="12">
    <w:abstractNumId w:val="32"/>
  </w:num>
  <w:num w:numId="13">
    <w:abstractNumId w:val="22"/>
  </w:num>
  <w:num w:numId="14">
    <w:abstractNumId w:val="27"/>
  </w:num>
  <w:num w:numId="15">
    <w:abstractNumId w:val="0"/>
  </w:num>
  <w:num w:numId="16">
    <w:abstractNumId w:val="31"/>
  </w:num>
  <w:num w:numId="17">
    <w:abstractNumId w:val="23"/>
  </w:num>
  <w:num w:numId="18">
    <w:abstractNumId w:val="28"/>
  </w:num>
  <w:num w:numId="19">
    <w:abstractNumId w:val="7"/>
  </w:num>
  <w:num w:numId="20">
    <w:abstractNumId w:val="14"/>
  </w:num>
  <w:num w:numId="21">
    <w:abstractNumId w:val="5"/>
  </w:num>
  <w:num w:numId="22">
    <w:abstractNumId w:val="4"/>
  </w:num>
  <w:num w:numId="23">
    <w:abstractNumId w:val="11"/>
  </w:num>
  <w:num w:numId="24">
    <w:abstractNumId w:val="3"/>
  </w:num>
  <w:num w:numId="25">
    <w:abstractNumId w:val="30"/>
  </w:num>
  <w:num w:numId="26">
    <w:abstractNumId w:val="33"/>
  </w:num>
  <w:num w:numId="27">
    <w:abstractNumId w:val="17"/>
  </w:num>
  <w:num w:numId="28">
    <w:abstractNumId w:val="16"/>
  </w:num>
  <w:num w:numId="29">
    <w:abstractNumId w:val="25"/>
  </w:num>
  <w:num w:numId="30">
    <w:abstractNumId w:val="24"/>
  </w:num>
  <w:num w:numId="31">
    <w:abstractNumId w:val="10"/>
  </w:num>
  <w:num w:numId="32">
    <w:abstractNumId w:val="29"/>
  </w:num>
  <w:num w:numId="33">
    <w:abstractNumId w:val="8"/>
  </w:num>
  <w:num w:numId="3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337A9A"/>
    <w:rsid w:val="000368A2"/>
    <w:rsid w:val="002E369F"/>
    <w:rsid w:val="00337A9A"/>
    <w:rsid w:val="00922C4A"/>
    <w:rsid w:val="00ED34D2"/>
    <w:rsid w:val="00F134D1"/>
    <w:rsid w:val="00F475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4D1"/>
  </w:style>
  <w:style w:type="paragraph" w:styleId="Heading2">
    <w:name w:val="heading 2"/>
    <w:basedOn w:val="Normal"/>
    <w:link w:val="Heading2Char"/>
    <w:uiPriority w:val="9"/>
    <w:qFormat/>
    <w:rsid w:val="00337A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337A9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37A9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337A9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337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th-inline">
    <w:name w:val="math-inline"/>
    <w:basedOn w:val="DefaultParagraphFont"/>
    <w:rsid w:val="00337A9A"/>
  </w:style>
  <w:style w:type="character" w:styleId="Strong">
    <w:name w:val="Strong"/>
    <w:basedOn w:val="DefaultParagraphFont"/>
    <w:uiPriority w:val="22"/>
    <w:qFormat/>
    <w:rsid w:val="00337A9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14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5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20</Pages>
  <Words>4635</Words>
  <Characters>26426</Characters>
  <Application>Microsoft Office Word</Application>
  <DocSecurity>0</DocSecurity>
  <Lines>220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2025-10-17T06:14:00Z</dcterms:created>
  <dcterms:modified xsi:type="dcterms:W3CDTF">2025-10-17T06:58:00Z</dcterms:modified>
</cp:coreProperties>
</file>